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64" w:rsidRDefault="00740678" w:rsidP="00740678">
      <w:pPr>
        <w:pStyle w:val="Titel"/>
        <w:rPr>
          <w:lang w:val="nl-NL"/>
        </w:rPr>
      </w:pPr>
      <w:r>
        <w:rPr>
          <w:lang w:val="nl-NL"/>
        </w:rPr>
        <w:t>Input</w:t>
      </w:r>
      <w:r w:rsidR="002A2FEB">
        <w:rPr>
          <w:lang w:val="nl-NL"/>
        </w:rPr>
        <w:t xml:space="preserve"> van </w:t>
      </w:r>
      <w:r w:rsidR="005A4767">
        <w:rPr>
          <w:lang w:val="nl-NL"/>
        </w:rPr>
        <w:t>Nederlands</w:t>
      </w:r>
      <w:r>
        <w:rPr>
          <w:lang w:val="nl-NL"/>
        </w:rPr>
        <w:t>: richtlijnen</w:t>
      </w:r>
    </w:p>
    <w:p w:rsidR="00740678" w:rsidRDefault="00733759" w:rsidP="0074067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Alle woorden die </w:t>
      </w:r>
      <w:r w:rsidR="00740678">
        <w:rPr>
          <w:lang w:val="nl-NL"/>
        </w:rPr>
        <w:t xml:space="preserve">in het vet, onderlijnd of cursief staan, moeten ook in de </w:t>
      </w:r>
      <w:r>
        <w:rPr>
          <w:lang w:val="nl-NL"/>
        </w:rPr>
        <w:t>backend</w:t>
      </w:r>
      <w:r w:rsidR="00740678">
        <w:rPr>
          <w:lang w:val="nl-NL"/>
        </w:rPr>
        <w:t xml:space="preserve"> op deze manier overgenomen worden.</w:t>
      </w:r>
    </w:p>
    <w:p w:rsidR="009E0293" w:rsidRDefault="009E0293" w:rsidP="0074067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Ook alle woorden die in drukletters staan moeten zo overgenomen worden in de </w:t>
      </w:r>
      <w:r w:rsidR="00733759">
        <w:rPr>
          <w:lang w:val="nl-NL"/>
        </w:rPr>
        <w:t>backend</w:t>
      </w:r>
      <w:r>
        <w:rPr>
          <w:lang w:val="nl-NL"/>
        </w:rPr>
        <w:t>.</w:t>
      </w:r>
    </w:p>
    <w:p w:rsidR="00740678" w:rsidRDefault="00740678" w:rsidP="0074067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Geef altijd een titel aan een nieuwe pagina. Normaal gezien staat dit vermeld in het document. Als dit niet zo is, geef dan een gepaste naam:</w:t>
      </w:r>
    </w:p>
    <w:p w:rsidR="00740678" w:rsidRDefault="00740678" w:rsidP="00740678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In de </w:t>
      </w:r>
      <w:proofErr w:type="spellStart"/>
      <w:r>
        <w:rPr>
          <w:lang w:val="nl-NL"/>
        </w:rPr>
        <w:t>pretest</w:t>
      </w:r>
      <w:proofErr w:type="spellEnd"/>
      <w:r>
        <w:rPr>
          <w:lang w:val="nl-NL"/>
        </w:rPr>
        <w:t xml:space="preserve">: naam van de vraag, bv. </w:t>
      </w:r>
      <w:r w:rsidR="00733759">
        <w:rPr>
          <w:lang w:val="nl-NL"/>
        </w:rPr>
        <w:t>Vraag</w:t>
      </w:r>
      <w:r>
        <w:rPr>
          <w:lang w:val="nl-NL"/>
        </w:rPr>
        <w:t xml:space="preserve"> 2;</w:t>
      </w:r>
    </w:p>
    <w:p w:rsidR="00740678" w:rsidRDefault="00740678" w:rsidP="00740678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Op een van de instructiepagina’s: naam van de betreffende instructiefase;</w:t>
      </w:r>
    </w:p>
    <w:p w:rsidR="00740678" w:rsidRDefault="00740678" w:rsidP="00740678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Op een van de toepassingspagina’s: de naam van de betreffende toepassingsfase;</w:t>
      </w:r>
    </w:p>
    <w:p w:rsidR="00740678" w:rsidRDefault="00740678" w:rsidP="00740678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In de evaluatiefase: naam van de vraag, bv. </w:t>
      </w:r>
      <w:r w:rsidR="00733759">
        <w:rPr>
          <w:lang w:val="nl-NL"/>
        </w:rPr>
        <w:t>Vraag</w:t>
      </w:r>
      <w:r>
        <w:rPr>
          <w:lang w:val="nl-NL"/>
        </w:rPr>
        <w:t xml:space="preserve"> 2</w:t>
      </w:r>
    </w:p>
    <w:p w:rsidR="00740678" w:rsidRDefault="003B3A43" w:rsidP="0074067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Er zijn een aantal kleurencodes die de input handiger maken:</w:t>
      </w:r>
    </w:p>
    <w:p w:rsidR="003B3A43" w:rsidRDefault="003B3A43" w:rsidP="003B3A43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Het juiste antwoord wordt aangeduid in het </w:t>
      </w:r>
      <w:r w:rsidRPr="003B3A43">
        <w:rPr>
          <w:highlight w:val="magenta"/>
          <w:lang w:val="nl-NL"/>
        </w:rPr>
        <w:t>paars</w:t>
      </w:r>
      <w:r>
        <w:rPr>
          <w:lang w:val="nl-NL"/>
        </w:rPr>
        <w:t>.</w:t>
      </w:r>
    </w:p>
    <w:p w:rsidR="003B3A43" w:rsidRDefault="003B3A43" w:rsidP="003B3A43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Wat papegaai Pi zegt, wordt aangeduid in het </w:t>
      </w:r>
      <w:r w:rsidRPr="003B3A43">
        <w:rPr>
          <w:highlight w:val="green"/>
          <w:lang w:val="nl-NL"/>
        </w:rPr>
        <w:t>groen</w:t>
      </w:r>
      <w:r>
        <w:rPr>
          <w:lang w:val="nl-NL"/>
        </w:rPr>
        <w:t>. Ook de feedback op de toepassingen behoort hiertoe.</w:t>
      </w:r>
    </w:p>
    <w:p w:rsidR="00A90C03" w:rsidRDefault="00A90C03" w:rsidP="00A90C03">
      <w:pPr>
        <w:pStyle w:val="Lijstalinea"/>
        <w:ind w:left="1776"/>
        <w:rPr>
          <w:lang w:val="nl-NL"/>
        </w:rPr>
      </w:pPr>
      <w:r>
        <w:rPr>
          <w:lang w:val="nl-NL"/>
        </w:rPr>
        <w:t xml:space="preserve">OPGELET!: Als bij een juist-foutvraag het antwoord </w:t>
      </w:r>
      <w:r w:rsidRPr="00A90C03">
        <w:rPr>
          <w:highlight w:val="magenta"/>
          <w:lang w:val="nl-NL"/>
        </w:rPr>
        <w:t>‘fout</w:t>
      </w:r>
      <w:r>
        <w:rPr>
          <w:lang w:val="nl-NL"/>
        </w:rPr>
        <w:t xml:space="preserve">’ is, staat bij </w:t>
      </w:r>
      <w:r w:rsidRPr="00A90C03">
        <w:rPr>
          <w:highlight w:val="green"/>
          <w:lang w:val="nl-NL"/>
        </w:rPr>
        <w:t>‘Juist’</w:t>
      </w:r>
      <w:r>
        <w:rPr>
          <w:lang w:val="nl-NL"/>
        </w:rPr>
        <w:t xml:space="preserve"> de uitleg die papegaai Pi geeft als de leerling het juiste antwoord geeft, namelijk ‘fout’. Bij </w:t>
      </w:r>
      <w:r w:rsidRPr="00A90C03">
        <w:rPr>
          <w:highlight w:val="green"/>
          <w:lang w:val="nl-NL"/>
        </w:rPr>
        <w:t>‘Fout’</w:t>
      </w:r>
      <w:r>
        <w:rPr>
          <w:lang w:val="nl-NL"/>
        </w:rPr>
        <w:t xml:space="preserve"> staat de uitleg die papegaai Pi geeft als de leerling het foute antwoord geeft, namelijk ‘fout’.</w:t>
      </w:r>
    </w:p>
    <w:p w:rsidR="003B3A43" w:rsidRDefault="00733759" w:rsidP="0074067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Sommige tabellen zijn aangevuld met tekstvakken omdat de oorspronkelijke tabel een screenshot is. Probeer zoveel mogelijk de lay-out van de oorspronkelijke tabel over te nemen.</w:t>
      </w:r>
      <w:bookmarkStart w:id="0" w:name="_GoBack"/>
      <w:bookmarkEnd w:id="0"/>
    </w:p>
    <w:sectPr w:rsidR="003B3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65790"/>
    <w:multiLevelType w:val="hybridMultilevel"/>
    <w:tmpl w:val="D7743156"/>
    <w:lvl w:ilvl="0" w:tplc="A542706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E232B5C"/>
    <w:multiLevelType w:val="hybridMultilevel"/>
    <w:tmpl w:val="2CCC03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76F0D"/>
    <w:multiLevelType w:val="hybridMultilevel"/>
    <w:tmpl w:val="4C2A4E08"/>
    <w:lvl w:ilvl="0" w:tplc="14EE388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78"/>
    <w:rsid w:val="000F0CB9"/>
    <w:rsid w:val="00117B6C"/>
    <w:rsid w:val="002A2FEB"/>
    <w:rsid w:val="003B3A43"/>
    <w:rsid w:val="005A4767"/>
    <w:rsid w:val="006A2004"/>
    <w:rsid w:val="00733759"/>
    <w:rsid w:val="00740678"/>
    <w:rsid w:val="00893792"/>
    <w:rsid w:val="0090398F"/>
    <w:rsid w:val="009E0293"/>
    <w:rsid w:val="00A90C03"/>
    <w:rsid w:val="00F3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7406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406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740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7406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406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740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Evelien Van Laere</dc:creator>
  <cp:lastModifiedBy>Evelien Van Laere</cp:lastModifiedBy>
  <cp:revision>3</cp:revision>
  <dcterms:created xsi:type="dcterms:W3CDTF">2013-08-30T14:08:00Z</dcterms:created>
  <dcterms:modified xsi:type="dcterms:W3CDTF">2013-08-30T14:12:00Z</dcterms:modified>
</cp:coreProperties>
</file>